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689" w:rsidRPr="00C620F0" w:rsidRDefault="00326689" w:rsidP="00326689">
      <w:pPr>
        <w:jc w:val="center"/>
        <w:rPr>
          <w:color w:val="000000"/>
          <w:sz w:val="16"/>
          <w:szCs w:val="16"/>
        </w:rPr>
      </w:pPr>
      <w:bookmarkStart w:id="0" w:name="_GoBack"/>
      <w:bookmarkEnd w:id="0"/>
      <w:r w:rsidRPr="00C620F0">
        <w:rPr>
          <w:noProof/>
          <w:color w:val="000000"/>
          <w:sz w:val="16"/>
          <w:szCs w:val="16"/>
          <w:lang w:eastAsia="uk-UA"/>
        </w:rPr>
        <w:drawing>
          <wp:inline distT="0" distB="0" distL="0" distR="0" wp14:anchorId="45E8BD3E" wp14:editId="0CB0D708">
            <wp:extent cx="409575" cy="6000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689" w:rsidRPr="00C620F0" w:rsidRDefault="00326689" w:rsidP="00326689">
      <w:pPr>
        <w:jc w:val="center"/>
        <w:rPr>
          <w:color w:val="000000"/>
          <w:sz w:val="16"/>
          <w:szCs w:val="16"/>
        </w:rPr>
      </w:pPr>
    </w:p>
    <w:p w:rsidR="00326689" w:rsidRPr="00C620F0" w:rsidRDefault="00326689" w:rsidP="00326689">
      <w:pPr>
        <w:pBdr>
          <w:bottom w:val="single" w:sz="12" w:space="1" w:color="auto"/>
        </w:pBdr>
        <w:jc w:val="center"/>
        <w:rPr>
          <w:b/>
          <w:bCs/>
          <w:sz w:val="28"/>
        </w:rPr>
      </w:pPr>
      <w:r w:rsidRPr="00C620F0">
        <w:rPr>
          <w:b/>
          <w:bCs/>
          <w:sz w:val="28"/>
        </w:rPr>
        <w:t>ВИКОНАВЧИЙ  КОМІТЕТ</w:t>
      </w:r>
    </w:p>
    <w:p w:rsidR="00326689" w:rsidRPr="00C620F0" w:rsidRDefault="00326689" w:rsidP="00326689">
      <w:pPr>
        <w:pBdr>
          <w:bottom w:val="single" w:sz="12" w:space="1" w:color="auto"/>
        </w:pBdr>
        <w:jc w:val="center"/>
        <w:rPr>
          <w:sz w:val="28"/>
        </w:rPr>
      </w:pPr>
      <w:r w:rsidRPr="00C620F0">
        <w:rPr>
          <w:b/>
          <w:bCs/>
          <w:sz w:val="28"/>
        </w:rPr>
        <w:t>БОГУСЛАВСЬКОЇ  МІСЬКОЇ  РАДИ</w:t>
      </w:r>
    </w:p>
    <w:p w:rsidR="00326689" w:rsidRPr="00C620F0" w:rsidRDefault="00326689" w:rsidP="00326689">
      <w:pPr>
        <w:ind w:firstLine="1134"/>
        <w:jc w:val="center"/>
        <w:rPr>
          <w:sz w:val="28"/>
        </w:rPr>
      </w:pPr>
    </w:p>
    <w:p w:rsidR="00326689" w:rsidRPr="00C620F0" w:rsidRDefault="00326689" w:rsidP="00326689">
      <w:pPr>
        <w:keepNext/>
        <w:tabs>
          <w:tab w:val="left" w:pos="1650"/>
          <w:tab w:val="center" w:pos="4677"/>
        </w:tabs>
        <w:spacing w:before="120"/>
        <w:outlineLvl w:val="0"/>
        <w:rPr>
          <w:b/>
          <w:sz w:val="28"/>
          <w:szCs w:val="28"/>
        </w:rPr>
      </w:pPr>
      <w:r w:rsidRPr="00C620F0">
        <w:rPr>
          <w:sz w:val="24"/>
        </w:rPr>
        <w:tab/>
        <w:t xml:space="preserve">       </w:t>
      </w:r>
      <w:r w:rsidRPr="00C620F0">
        <w:rPr>
          <w:sz w:val="24"/>
        </w:rPr>
        <w:tab/>
      </w:r>
      <w:r w:rsidRPr="00C620F0">
        <w:rPr>
          <w:b/>
          <w:sz w:val="28"/>
          <w:szCs w:val="28"/>
        </w:rPr>
        <w:t xml:space="preserve">Р І Ш Е Н </w:t>
      </w:r>
      <w:proofErr w:type="spellStart"/>
      <w:r w:rsidRPr="00C620F0">
        <w:rPr>
          <w:b/>
          <w:sz w:val="28"/>
          <w:szCs w:val="28"/>
        </w:rPr>
        <w:t>Н</w:t>
      </w:r>
      <w:proofErr w:type="spellEnd"/>
      <w:r w:rsidRPr="00C620F0">
        <w:rPr>
          <w:b/>
          <w:sz w:val="28"/>
          <w:szCs w:val="28"/>
        </w:rPr>
        <w:t xml:space="preserve"> Я </w:t>
      </w:r>
    </w:p>
    <w:p w:rsidR="00326689" w:rsidRPr="00C14C09" w:rsidRDefault="00326689" w:rsidP="00326689">
      <w:pPr>
        <w:jc w:val="center"/>
        <w:rPr>
          <w:b/>
          <w:sz w:val="28"/>
          <w:szCs w:val="28"/>
        </w:rPr>
      </w:pPr>
    </w:p>
    <w:p w:rsidR="00326689" w:rsidRPr="00C14C09" w:rsidRDefault="00326689" w:rsidP="00326689">
      <w:pPr>
        <w:ind w:firstLine="567"/>
        <w:jc w:val="both"/>
        <w:rPr>
          <w:sz w:val="24"/>
          <w:szCs w:val="24"/>
        </w:rPr>
      </w:pPr>
      <w:r w:rsidRPr="00C14C09">
        <w:rPr>
          <w:sz w:val="24"/>
          <w:szCs w:val="24"/>
        </w:rPr>
        <w:t xml:space="preserve">18  січня 2018 року           </w:t>
      </w:r>
      <w:r>
        <w:rPr>
          <w:sz w:val="24"/>
          <w:szCs w:val="24"/>
        </w:rPr>
        <w:tab/>
      </w:r>
      <w:r w:rsidRPr="00C14C09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</w:t>
      </w:r>
      <w:r w:rsidRPr="00C14C09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C14C09">
        <w:rPr>
          <w:sz w:val="24"/>
          <w:szCs w:val="24"/>
        </w:rPr>
        <w:t xml:space="preserve">                           </w:t>
      </w:r>
      <w:r w:rsidRPr="00C14C09">
        <w:rPr>
          <w:sz w:val="24"/>
          <w:szCs w:val="24"/>
        </w:rPr>
        <w:tab/>
      </w:r>
      <w:r w:rsidRPr="00C14C09">
        <w:rPr>
          <w:sz w:val="24"/>
          <w:szCs w:val="24"/>
        </w:rPr>
        <w:tab/>
        <w:t xml:space="preserve">№ </w:t>
      </w:r>
      <w:r>
        <w:rPr>
          <w:sz w:val="24"/>
          <w:szCs w:val="24"/>
        </w:rPr>
        <w:t>2</w:t>
      </w:r>
      <w:r w:rsidRPr="00C14C09">
        <w:rPr>
          <w:sz w:val="24"/>
          <w:szCs w:val="24"/>
        </w:rPr>
        <w:t>/1</w:t>
      </w:r>
    </w:p>
    <w:p w:rsidR="00326689" w:rsidRPr="00C14C09" w:rsidRDefault="00326689" w:rsidP="00326689">
      <w:pPr>
        <w:jc w:val="both"/>
        <w:rPr>
          <w:sz w:val="24"/>
          <w:szCs w:val="24"/>
        </w:rPr>
      </w:pPr>
    </w:p>
    <w:p w:rsidR="00326689" w:rsidRPr="00C14C09" w:rsidRDefault="00326689" w:rsidP="00326689">
      <w:pPr>
        <w:jc w:val="both"/>
        <w:rPr>
          <w:sz w:val="24"/>
          <w:szCs w:val="24"/>
        </w:rPr>
      </w:pPr>
    </w:p>
    <w:p w:rsidR="00326689" w:rsidRPr="00C14C09" w:rsidRDefault="00326689" w:rsidP="00326689">
      <w:pPr>
        <w:ind w:firstLine="567"/>
        <w:jc w:val="both"/>
        <w:rPr>
          <w:sz w:val="24"/>
          <w:szCs w:val="24"/>
        </w:rPr>
      </w:pPr>
      <w:r w:rsidRPr="00C14C09">
        <w:rPr>
          <w:sz w:val="24"/>
          <w:szCs w:val="24"/>
        </w:rPr>
        <w:t xml:space="preserve">Про розгляд електронної петиції </w:t>
      </w:r>
    </w:p>
    <w:p w:rsidR="00326689" w:rsidRPr="00C14C09" w:rsidRDefault="00326689" w:rsidP="00326689">
      <w:pPr>
        <w:jc w:val="both"/>
        <w:rPr>
          <w:sz w:val="24"/>
          <w:szCs w:val="24"/>
        </w:rPr>
      </w:pPr>
    </w:p>
    <w:p w:rsidR="00326689" w:rsidRPr="00C14C09" w:rsidRDefault="00326689" w:rsidP="00326689">
      <w:pPr>
        <w:ind w:left="284"/>
        <w:jc w:val="both"/>
        <w:rPr>
          <w:sz w:val="24"/>
          <w:szCs w:val="24"/>
        </w:rPr>
      </w:pPr>
    </w:p>
    <w:p w:rsidR="00326689" w:rsidRPr="00C14C09" w:rsidRDefault="00326689" w:rsidP="00326689">
      <w:pPr>
        <w:ind w:firstLine="567"/>
        <w:jc w:val="both"/>
        <w:rPr>
          <w:sz w:val="24"/>
          <w:szCs w:val="24"/>
        </w:rPr>
      </w:pPr>
      <w:r w:rsidRPr="00C14C09">
        <w:rPr>
          <w:sz w:val="24"/>
          <w:szCs w:val="24"/>
        </w:rPr>
        <w:t xml:space="preserve">Розглянувши матеріали електронної петиції до Богуславської міської ради щодо вжиття заходів з демонтажу символіки комуністичного тоталітарного режиму на пам’ятному знаку воїнам-землякам, які загинули в період Великої вітчизняної війни, розташованого у сквері по вулиці Миколаївській в місті Богуславі, враховуючи письмові рекомендації Управління культури, національностей та релігій Київської облдержадміністрації  від 26.12.2017 №2745/01-11, на підставі Закону України «Про засудження комуністичного та націонал-соціалістичного (нацистського) тоталітарних режимів в Україні та заборону пропаганди їхньої символіки», керуючись рішенням №184/11 від 19.10.2017 року виконавчого комітету Богуславської міської ради, </w:t>
      </w:r>
      <w:proofErr w:type="spellStart"/>
      <w:r w:rsidRPr="00C14C09">
        <w:rPr>
          <w:sz w:val="24"/>
          <w:szCs w:val="24"/>
        </w:rPr>
        <w:t>ст.ст.32</w:t>
      </w:r>
      <w:proofErr w:type="spellEnd"/>
      <w:r w:rsidRPr="00C14C09">
        <w:rPr>
          <w:sz w:val="24"/>
          <w:szCs w:val="24"/>
        </w:rPr>
        <w:t>, 38, 42, 59 Закону України «Про місцеве самоврядування в Україні», виконавчий комітет міської ради</w:t>
      </w:r>
    </w:p>
    <w:p w:rsidR="00326689" w:rsidRPr="00C14C09" w:rsidRDefault="00326689" w:rsidP="00326689">
      <w:pPr>
        <w:jc w:val="center"/>
        <w:rPr>
          <w:b/>
          <w:sz w:val="24"/>
          <w:szCs w:val="24"/>
        </w:rPr>
      </w:pPr>
      <w:r w:rsidRPr="00C14C09">
        <w:rPr>
          <w:b/>
          <w:sz w:val="24"/>
          <w:szCs w:val="24"/>
        </w:rPr>
        <w:t>В  И  Р  І  Ш  И  В:</w:t>
      </w:r>
    </w:p>
    <w:p w:rsidR="00326689" w:rsidRPr="00C14C09" w:rsidRDefault="00326689" w:rsidP="00326689">
      <w:pPr>
        <w:jc w:val="both"/>
        <w:rPr>
          <w:sz w:val="24"/>
          <w:szCs w:val="24"/>
        </w:rPr>
      </w:pPr>
      <w:r w:rsidRPr="00C14C09">
        <w:rPr>
          <w:sz w:val="24"/>
          <w:szCs w:val="24"/>
        </w:rPr>
        <w:t xml:space="preserve">         </w:t>
      </w:r>
    </w:p>
    <w:p w:rsidR="00326689" w:rsidRPr="00C14C09" w:rsidRDefault="00326689" w:rsidP="00326689">
      <w:pPr>
        <w:numPr>
          <w:ilvl w:val="0"/>
          <w:numId w:val="1"/>
        </w:numPr>
        <w:ind w:left="284" w:hanging="284"/>
        <w:contextualSpacing/>
        <w:jc w:val="both"/>
        <w:rPr>
          <w:sz w:val="24"/>
          <w:szCs w:val="24"/>
        </w:rPr>
      </w:pPr>
      <w:r w:rsidRPr="00C14C09">
        <w:rPr>
          <w:sz w:val="24"/>
          <w:szCs w:val="24"/>
        </w:rPr>
        <w:t xml:space="preserve">Визнати вимоги електронної петиції до Богуславської міської ради щодо вжиття заходів з демонтажу символіки комуністичного тоталітарного режиму на пам’ятному знаку воїнам-землякам, які загинули в період Великої вітчизняної війни, розташованого у сквері по вулиці Миколаївській в місті Богуславі такими, що не відповідають  вимогам Закону України «Про засудження комуністичного та націонал-соціалістичного (нацистського) тоталітарних режимів в Україні та заборону пропаганди їхньої символіки». </w:t>
      </w:r>
    </w:p>
    <w:p w:rsidR="00326689" w:rsidRPr="00C14C09" w:rsidRDefault="00326689" w:rsidP="00326689">
      <w:pPr>
        <w:jc w:val="both"/>
        <w:rPr>
          <w:sz w:val="24"/>
          <w:szCs w:val="24"/>
        </w:rPr>
      </w:pPr>
    </w:p>
    <w:p w:rsidR="00326689" w:rsidRPr="00C14C09" w:rsidRDefault="00326689" w:rsidP="00326689">
      <w:pPr>
        <w:numPr>
          <w:ilvl w:val="0"/>
          <w:numId w:val="1"/>
        </w:numPr>
        <w:ind w:left="284" w:hanging="284"/>
        <w:contextualSpacing/>
        <w:jc w:val="both"/>
        <w:rPr>
          <w:sz w:val="24"/>
          <w:szCs w:val="24"/>
        </w:rPr>
      </w:pPr>
      <w:r w:rsidRPr="00C14C09">
        <w:rPr>
          <w:sz w:val="24"/>
          <w:szCs w:val="24"/>
        </w:rPr>
        <w:t xml:space="preserve">Про прийняте рішення повідомити ініціатора електронної петиції </w:t>
      </w:r>
      <w:proofErr w:type="spellStart"/>
      <w:r w:rsidRPr="00C14C09">
        <w:rPr>
          <w:sz w:val="24"/>
          <w:szCs w:val="24"/>
        </w:rPr>
        <w:t>Гогулю</w:t>
      </w:r>
      <w:proofErr w:type="spellEnd"/>
      <w:r w:rsidRPr="00C14C09">
        <w:rPr>
          <w:sz w:val="24"/>
          <w:szCs w:val="24"/>
        </w:rPr>
        <w:t xml:space="preserve"> Марину Петрівну. </w:t>
      </w:r>
    </w:p>
    <w:p w:rsidR="00326689" w:rsidRPr="00C14C09" w:rsidRDefault="00326689" w:rsidP="00326689">
      <w:pPr>
        <w:jc w:val="both"/>
        <w:rPr>
          <w:sz w:val="24"/>
          <w:szCs w:val="24"/>
        </w:rPr>
      </w:pPr>
    </w:p>
    <w:p w:rsidR="00326689" w:rsidRPr="00C14C09" w:rsidRDefault="00326689" w:rsidP="00326689">
      <w:pPr>
        <w:rPr>
          <w:sz w:val="24"/>
          <w:szCs w:val="24"/>
        </w:rPr>
      </w:pPr>
    </w:p>
    <w:p w:rsidR="00326689" w:rsidRPr="00C14C09" w:rsidRDefault="00326689" w:rsidP="00326689">
      <w:pPr>
        <w:rPr>
          <w:sz w:val="24"/>
          <w:szCs w:val="24"/>
        </w:rPr>
      </w:pPr>
    </w:p>
    <w:p w:rsidR="00326689" w:rsidRPr="00C14C09" w:rsidRDefault="00326689" w:rsidP="00326689">
      <w:pPr>
        <w:rPr>
          <w:sz w:val="24"/>
          <w:szCs w:val="24"/>
        </w:rPr>
      </w:pPr>
    </w:p>
    <w:p w:rsidR="00326689" w:rsidRPr="00C14C09" w:rsidRDefault="00326689" w:rsidP="00326689">
      <w:pPr>
        <w:ind w:left="1134"/>
        <w:rPr>
          <w:color w:val="000000"/>
          <w:sz w:val="24"/>
          <w:szCs w:val="24"/>
        </w:rPr>
      </w:pPr>
      <w:r w:rsidRPr="00C14C09">
        <w:rPr>
          <w:color w:val="000000"/>
          <w:sz w:val="24"/>
          <w:szCs w:val="24"/>
        </w:rPr>
        <w:t xml:space="preserve">Міський голова                                </w:t>
      </w:r>
      <w:r>
        <w:rPr>
          <w:color w:val="000000"/>
          <w:sz w:val="24"/>
          <w:szCs w:val="24"/>
        </w:rPr>
        <w:t xml:space="preserve">                       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proofErr w:type="spellStart"/>
      <w:r>
        <w:rPr>
          <w:color w:val="000000"/>
          <w:sz w:val="24"/>
          <w:szCs w:val="24"/>
        </w:rPr>
        <w:t>В.М.</w:t>
      </w:r>
      <w:r w:rsidRPr="00C14C09">
        <w:rPr>
          <w:color w:val="000000"/>
          <w:sz w:val="24"/>
          <w:szCs w:val="24"/>
        </w:rPr>
        <w:t>Дяченко</w:t>
      </w:r>
      <w:proofErr w:type="spellEnd"/>
    </w:p>
    <w:p w:rsidR="00326689" w:rsidRPr="00C14C09" w:rsidRDefault="00326689" w:rsidP="00326689">
      <w:pPr>
        <w:ind w:left="1134"/>
        <w:rPr>
          <w:color w:val="000000"/>
          <w:sz w:val="24"/>
          <w:szCs w:val="24"/>
        </w:rPr>
      </w:pPr>
    </w:p>
    <w:p w:rsidR="00D77F1E" w:rsidRPr="00326689" w:rsidRDefault="00D77F1E" w:rsidP="00326689">
      <w:pPr>
        <w:rPr>
          <w:color w:val="000000"/>
          <w:sz w:val="16"/>
          <w:szCs w:val="16"/>
        </w:rPr>
      </w:pPr>
    </w:p>
    <w:sectPr w:rsidR="00D77F1E" w:rsidRPr="00326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276C2"/>
    <w:multiLevelType w:val="hybridMultilevel"/>
    <w:tmpl w:val="82069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689"/>
    <w:rsid w:val="00326689"/>
    <w:rsid w:val="00D77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6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668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668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6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668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668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1095</Words>
  <Characters>625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2018-01-24T11:26:00Z</dcterms:created>
  <dcterms:modified xsi:type="dcterms:W3CDTF">2018-01-24T11:27:00Z</dcterms:modified>
</cp:coreProperties>
</file>